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A" w:rsidRDefault="008D3330">
      <w:bookmarkStart w:id="0" w:name="_GoBack"/>
      <w:bookmarkEnd w:id="0"/>
      <w:r>
        <w:rPr>
          <w:noProof/>
        </w:rPr>
        <w:pict>
          <v:rect id="_x0000_s1028" style="position:absolute;margin-left:6.05pt;margin-top:-30.6pt;width:158.8pt;height:525pt;z-index:3" strokecolor="gray" strokeweight="3pt">
            <v:textbox style="mso-next-textbox:#_x0000_s1028">
              <w:txbxContent>
                <w:p w:rsidR="00B7641A" w:rsidRPr="00C30C4A" w:rsidRDefault="00B7641A">
                  <w:pPr>
                    <w:jc w:val="center"/>
                    <w:rPr>
                      <w:rFonts w:ascii="Lucida Sans Unicode" w:hAnsi="Lucida Sans Unicode"/>
                      <w:b/>
                      <w:color w:val="808080"/>
                      <w:sz w:val="40"/>
                    </w:rPr>
                  </w:pPr>
                </w:p>
              </w:txbxContent>
            </v:textbox>
          </v:rect>
        </w:pict>
      </w:r>
      <w:r w:rsidR="00C07FB9">
        <w:rPr>
          <w:noProof/>
        </w:rPr>
        <w:pict>
          <v:rect id="_x0000_s1051" style="position:absolute;margin-left:564.35pt;margin-top:-32.1pt;width:108pt;height:531pt;z-index:13" strokecolor="gray" strokeweight="3pt">
            <v:textbox style="mso-next-textbox:#_x0000_s1051">
              <w:txbxContent>
                <w:p w:rsidR="00C07FB9" w:rsidRPr="007D5B70" w:rsidRDefault="00C07FB9" w:rsidP="00C07FB9">
                  <w:pPr>
                    <w:pStyle w:val="berschrift2"/>
                    <w:rPr>
                      <w:color w:val="808080"/>
                    </w:rPr>
                  </w:pPr>
                  <w:r w:rsidRPr="007D5B70">
                    <w:rPr>
                      <w:color w:val="80808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35pt;height:57.75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 w:rsidR="00C07FB9">
        <w:rPr>
          <w:noProof/>
        </w:rPr>
        <w:pict>
          <v:rect id="_x0000_s1050" style="position:absolute;margin-left:559.35pt;margin-top:-36.6pt;width:117pt;height:538.6pt;z-index:12" strokeweight=".5pt"/>
        </w:pict>
      </w:r>
      <w:r w:rsidR="007D5B70">
        <w:rPr>
          <w:noProof/>
        </w:rPr>
        <w:pict>
          <v:rect id="_x0000_s1048" style="position:absolute;margin-left:428.85pt;margin-top:-32.1pt;width:108pt;height:531pt;z-index:10" strokecolor="gray" strokeweight="3pt">
            <v:textbox style="mso-next-textbox:#_x0000_s1048">
              <w:txbxContent>
                <w:p w:rsidR="007D5B70" w:rsidRPr="007D5B70" w:rsidRDefault="007D5B70" w:rsidP="007D5B70">
                  <w:pPr>
                    <w:pStyle w:val="berschrift2"/>
                    <w:rPr>
                      <w:color w:val="808080"/>
                    </w:rPr>
                  </w:pPr>
                  <w:r w:rsidRPr="007D5B70">
                    <w:rPr>
                      <w:color w:val="808080"/>
                    </w:rPr>
                    <w:pict>
                      <v:shape id="_x0000_i1026" type="#_x0000_t75" style="width:90.35pt;height:57.75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 w:rsidR="007D5B70">
        <w:rPr>
          <w:noProof/>
        </w:rPr>
        <w:pict>
          <v:rect id="_x0000_s1047" style="position:absolute;margin-left:424.35pt;margin-top:-36.6pt;width:117pt;height:538.6pt;z-index:9" strokeweight=".5pt"/>
        </w:pict>
      </w:r>
      <w:r w:rsidR="00152805">
        <w:rPr>
          <w:noProof/>
        </w:rPr>
        <w:pict>
          <v:shape id="_x0000_s1046" type="#_x0000_t75" style="position:absolute;margin-left:226.35pt;margin-top:-18.6pt;width:126pt;height:80.35pt;z-index:8">
            <v:imagedata r:id="rId5" o:title="Grafik%20Logo%20MAV%20farbig"/>
          </v:shape>
        </w:pict>
      </w:r>
      <w:r w:rsidR="005D6775">
        <w:rPr>
          <w:noProof/>
        </w:rPr>
        <w:pict>
          <v:rect id="_x0000_s1029" style="position:absolute;margin-left:215.45pt;margin-top:-32.85pt;width:157.3pt;height:527.25pt;z-index:4" strokecolor="gray" strokeweight="3pt">
            <v:textbox style="mso-next-textbox:#_x0000_s1029">
              <w:txbxContent>
                <w:p w:rsidR="00B7641A" w:rsidRPr="00C30C4A" w:rsidRDefault="00B7641A">
                  <w:pPr>
                    <w:pStyle w:val="berschrift2"/>
                    <w:rPr>
                      <w:color w:val="808080"/>
                    </w:rPr>
                  </w:pPr>
                </w:p>
              </w:txbxContent>
            </v:textbox>
          </v:rect>
        </w:pict>
      </w:r>
      <w:r w:rsidR="005D6775">
        <w:rPr>
          <w:noProof/>
        </w:rPr>
        <w:pict>
          <v:rect id="_x0000_s1027" style="position:absolute;margin-left:209.95pt;margin-top:-36.6pt;width:168.65pt;height:538.6pt;z-index:2" strokeweight=".5pt"/>
        </w:pict>
      </w:r>
      <w:r w:rsidR="00CB1071">
        <w:rPr>
          <w:noProof/>
        </w:rPr>
        <w:pict>
          <v:shape id="_x0000_s1045" type="#_x0000_t75" style="position:absolute;margin-left:19.35pt;margin-top:-22.45pt;width:121.9pt;height:77.75pt;z-index:7">
            <v:imagedata r:id="rId5" o:title="Grafik%20Logo%20MAV%20farbig"/>
          </v:shape>
        </w:pict>
      </w:r>
      <w:r w:rsidR="00CB1071">
        <w:rPr>
          <w:noProof/>
        </w:rPr>
        <w:pict>
          <v:rect id="_x0000_s1026" style="position:absolute;margin-left:1.35pt;margin-top:-34.7pt;width:168.65pt;height:538.6pt;z-index:1" strokeweight=".5pt"/>
        </w:pict>
      </w:r>
    </w:p>
    <w:p w:rsidR="00B7641A" w:rsidRDefault="004360BE"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95.35pt;margin-top:-.1pt;width:81.75pt;height:18pt;z-index:18" filled="f" stroked="f">
            <v:textbox>
              <w:txbxContent>
                <w:p w:rsidR="004360BE" w:rsidRPr="00DD2912" w:rsidRDefault="004360BE" w:rsidP="004360BE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DD2912">
                    <w:rPr>
                      <w:rFonts w:ascii="Arial Narrow" w:hAnsi="Arial Narrow"/>
                      <w:i/>
                      <w:sz w:val="18"/>
                      <w:szCs w:val="18"/>
                    </w:rPr>
                    <w:t>Einrichtungsname</w:t>
                  </w:r>
                </w:p>
              </w:txbxContent>
            </v:textbox>
          </v:shape>
        </w:pict>
      </w:r>
      <w:r w:rsidR="00DD2912">
        <w:rPr>
          <w:rFonts w:ascii="Arial" w:hAnsi="Arial"/>
          <w:noProof/>
        </w:rPr>
        <w:pict>
          <v:shape id="_x0000_s1057" type="#_x0000_t202" style="position:absolute;margin-left:459.6pt;margin-top:-.1pt;width:81.75pt;height:18pt;z-index:17" filled="f" stroked="f">
            <v:textbox>
              <w:txbxContent>
                <w:p w:rsidR="00DD2912" w:rsidRPr="00DD2912" w:rsidRDefault="00DD2912" w:rsidP="00DD2912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DD2912">
                    <w:rPr>
                      <w:rFonts w:ascii="Arial Narrow" w:hAnsi="Arial Narrow"/>
                      <w:i/>
                      <w:sz w:val="18"/>
                      <w:szCs w:val="18"/>
                    </w:rPr>
                    <w:t>Einrichtungsname</w:t>
                  </w:r>
                </w:p>
              </w:txbxContent>
            </v:textbox>
          </v:shape>
        </w:pict>
      </w:r>
    </w:p>
    <w:p w:rsidR="00B7641A" w:rsidRDefault="00A66FB5">
      <w:r>
        <w:rPr>
          <w:rFonts w:ascii="Arial" w:hAnsi="Arial"/>
          <w:noProof/>
        </w:rPr>
        <w:pict>
          <v:shape id="_x0000_s1055" type="#_x0000_t202" style="position:absolute;margin-left:53.1pt;margin-top:5.65pt;width:100.5pt;height:26.4pt;z-index:15" filled="f" stroked="f">
            <v:textbox>
              <w:txbxContent>
                <w:p w:rsidR="00135A97" w:rsidRPr="00135A97" w:rsidRDefault="00135A97">
                  <w:pPr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135A97">
                    <w:rPr>
                      <w:rFonts w:ascii="Arial Narrow" w:hAnsi="Arial Narrow"/>
                      <w:i/>
                      <w:sz w:val="24"/>
                      <w:szCs w:val="24"/>
                    </w:rPr>
                    <w:t>Einrichtungsname</w:t>
                  </w:r>
                </w:p>
              </w:txbxContent>
            </v:textbox>
          </v:shape>
        </w:pict>
      </w:r>
    </w:p>
    <w:p w:rsidR="00B7641A" w:rsidRDefault="00A66FB5">
      <w:r>
        <w:rPr>
          <w:noProof/>
        </w:rPr>
        <w:pict>
          <v:shape id="_x0000_s1056" type="#_x0000_t202" style="position:absolute;margin-left:261.6pt;margin-top:2.4pt;width:100.5pt;height:26.4pt;z-index:16" filled="f" stroked="f">
            <v:textbox>
              <w:txbxContent>
                <w:p w:rsidR="00A66FB5" w:rsidRPr="00135A97" w:rsidRDefault="00A66FB5" w:rsidP="00A66FB5">
                  <w:pPr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 w:rsidRPr="00135A97">
                    <w:rPr>
                      <w:rFonts w:ascii="Arial Narrow" w:hAnsi="Arial Narrow"/>
                      <w:i/>
                      <w:sz w:val="24"/>
                      <w:szCs w:val="24"/>
                    </w:rPr>
                    <w:t>Einrichtungsname</w:t>
                  </w:r>
                </w:p>
              </w:txbxContent>
            </v:textbox>
          </v:shape>
        </w:pict>
      </w:r>
      <w:r w:rsidR="00C07FB9">
        <w:rPr>
          <w:rFonts w:ascii="Arial" w:hAnsi="Arial"/>
          <w:noProof/>
        </w:rPr>
        <w:pict>
          <v:shape id="_x0000_s1052" type="#_x0000_t202" style="position:absolute;margin-left:574.35pt;margin-top:9.9pt;width:90pt;height:450pt;z-index:14" stroked="f">
            <v:textbox style="mso-next-textbox:#_x0000_s1052">
              <w:txbxContent>
                <w:p w:rsidR="00C07FB9" w:rsidRPr="00C07FB9" w:rsidRDefault="00C07FB9" w:rsidP="00C07FB9">
                  <w:pPr>
                    <w:pStyle w:val="berschrift6"/>
                    <w:spacing w:before="120" w:after="120"/>
                    <w:rPr>
                      <w:rFonts w:cs="Arial"/>
                      <w:sz w:val="26"/>
                      <w:szCs w:val="28"/>
                    </w:rPr>
                  </w:pPr>
                  <w:r w:rsidRPr="00C07FB9">
                    <w:rPr>
                      <w:rFonts w:cs="Arial"/>
                      <w:sz w:val="26"/>
                      <w:szCs w:val="28"/>
                    </w:rPr>
                    <w:t>Protokolle</w:t>
                  </w:r>
                </w:p>
                <w:p w:rsidR="00C07FB9" w:rsidRPr="00C07FB9" w:rsidRDefault="00C07FB9" w:rsidP="00C07FB9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Geschäfts-ordnung</w:t>
                  </w:r>
                </w:p>
                <w:p w:rsidR="00C07FB9" w:rsidRPr="00C07FB9" w:rsidRDefault="00C07FB9" w:rsidP="00C07FB9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Dienst-vereinbarungen</w:t>
                  </w:r>
                </w:p>
                <w:p w:rsidR="00C07FB9" w:rsidRPr="00C07FB9" w:rsidRDefault="00C07FB9" w:rsidP="00C07FB9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…</w:t>
                  </w:r>
                </w:p>
                <w:p w:rsidR="00C07FB9" w:rsidRPr="00C07FB9" w:rsidRDefault="00C07FB9" w:rsidP="00C07FB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D5B70">
        <w:rPr>
          <w:rFonts w:ascii="Arial" w:hAnsi="Arial"/>
          <w:noProof/>
        </w:rPr>
        <w:pict>
          <v:shape id="_x0000_s1049" type="#_x0000_t202" style="position:absolute;margin-left:438.85pt;margin-top:9.9pt;width:90pt;height:450pt;z-index:11" stroked="f">
            <v:textbox style="mso-next-textbox:#_x0000_s1049">
              <w:txbxContent>
                <w:p w:rsidR="007D5B70" w:rsidRPr="00C07FB9" w:rsidRDefault="007D5B70" w:rsidP="007D5B70">
                  <w:pPr>
                    <w:pStyle w:val="berschrift6"/>
                    <w:spacing w:before="120" w:after="120"/>
                    <w:rPr>
                      <w:rFonts w:cs="Arial"/>
                      <w:sz w:val="26"/>
                      <w:szCs w:val="28"/>
                    </w:rPr>
                  </w:pPr>
                  <w:r w:rsidRPr="00C07FB9">
                    <w:rPr>
                      <w:rFonts w:cs="Arial"/>
                      <w:sz w:val="26"/>
                      <w:szCs w:val="28"/>
                    </w:rPr>
                    <w:t>Protokolle</w:t>
                  </w:r>
                </w:p>
                <w:p w:rsidR="007D5B70" w:rsidRPr="00C07FB9" w:rsidRDefault="007D5B70" w:rsidP="007D5B70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Geschäfts</w:t>
                  </w:r>
                  <w:r w:rsidR="00C07FB9"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-</w:t>
                  </w: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ordnung</w:t>
                  </w:r>
                </w:p>
                <w:p w:rsidR="007D5B70" w:rsidRPr="00C07FB9" w:rsidRDefault="007D5B70" w:rsidP="007D5B70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Dienst-vereinbarungen</w:t>
                  </w:r>
                </w:p>
                <w:p w:rsidR="007D5B70" w:rsidRPr="00C07FB9" w:rsidRDefault="007D5B70" w:rsidP="007D5B70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sz w:val="26"/>
                      <w:szCs w:val="28"/>
                    </w:rPr>
                  </w:pPr>
                  <w:r w:rsidRPr="00C07FB9">
                    <w:rPr>
                      <w:rFonts w:ascii="Arial Narrow" w:hAnsi="Arial Narrow" w:cs="Arial"/>
                      <w:sz w:val="26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B7641A" w:rsidRDefault="00EC3F1E">
      <w:r>
        <w:rPr>
          <w:rFonts w:ascii="Arial" w:hAnsi="Arial"/>
          <w:noProof/>
        </w:rPr>
        <w:pict>
          <v:shape id="_x0000_s1034" type="#_x0000_t202" style="position:absolute;margin-left:51.55pt;margin-top:16.4pt;width:79.2pt;height:408.7pt;z-index:5" stroked="f">
            <v:textbox style="layout-flow:vertical;mso-layout-flow-alt:bottom-to-top;mso-next-textbox:#_x0000_s1034">
              <w:txbxContent>
                <w:p w:rsidR="00B7641A" w:rsidRDefault="00C30C4A">
                  <w:pPr>
                    <w:pStyle w:val="berschrift1"/>
                    <w:jc w:val="center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Ordner Nr. 1</w:t>
                  </w:r>
                </w:p>
              </w:txbxContent>
            </v:textbox>
          </v:shape>
        </w:pict>
      </w:r>
      <w:r w:rsidR="00152805">
        <w:rPr>
          <w:rFonts w:ascii="Arial" w:hAnsi="Arial"/>
          <w:noProof/>
        </w:rPr>
        <w:pict>
          <v:shape id="_x0000_s1035" type="#_x0000_t202" style="position:absolute;margin-left:226.35pt;margin-top:25.4pt;width:135pt;height:414pt;z-index:6" stroked="f">
            <v:textbox style="mso-next-textbox:#_x0000_s1035">
              <w:txbxContent>
                <w:p w:rsidR="00C66A37" w:rsidRPr="00C66A37" w:rsidRDefault="00C66A37" w:rsidP="00C66A37">
                  <w:pPr>
                    <w:pStyle w:val="berschrift6"/>
                    <w:spacing w:before="120" w:after="12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Protokolle</w:t>
                  </w:r>
                </w:p>
                <w:p w:rsidR="00C66A37" w:rsidRDefault="00C66A37" w:rsidP="00C66A37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66A37">
                    <w:rPr>
                      <w:rFonts w:ascii="Arial" w:hAnsi="Arial" w:cs="Arial"/>
                      <w:sz w:val="28"/>
                      <w:szCs w:val="28"/>
                    </w:rPr>
                    <w:t>G</w:t>
                  </w:r>
                  <w:r w:rsidR="00152805">
                    <w:rPr>
                      <w:rFonts w:ascii="Arial" w:hAnsi="Arial" w:cs="Arial"/>
                      <w:sz w:val="28"/>
                      <w:szCs w:val="28"/>
                    </w:rPr>
                    <w:t>eschäfts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ordnung</w:t>
                  </w:r>
                </w:p>
                <w:p w:rsidR="00C66A37" w:rsidRDefault="00C66A37" w:rsidP="00C66A37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Dienst-vereinbarungen</w:t>
                  </w:r>
                </w:p>
                <w:p w:rsidR="00C66A37" w:rsidRPr="00C66A37" w:rsidRDefault="00C66A37" w:rsidP="00C66A37">
                  <w:pPr>
                    <w:spacing w:before="120" w:after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sectPr w:rsidR="00B7641A" w:rsidSect="00CB1071">
      <w:pgSz w:w="16838" w:h="11906" w:orient="landscape"/>
      <w:pgMar w:top="1276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21"/>
    <w:rsid w:val="00135A97"/>
    <w:rsid w:val="00152805"/>
    <w:rsid w:val="004360BE"/>
    <w:rsid w:val="005D6775"/>
    <w:rsid w:val="007D5B70"/>
    <w:rsid w:val="008D3330"/>
    <w:rsid w:val="009848EC"/>
    <w:rsid w:val="00A66FB5"/>
    <w:rsid w:val="00A83C21"/>
    <w:rsid w:val="00B7641A"/>
    <w:rsid w:val="00C07FB9"/>
    <w:rsid w:val="00C30C4A"/>
    <w:rsid w:val="00C66A37"/>
    <w:rsid w:val="00CB1071"/>
    <w:rsid w:val="00D24568"/>
    <w:rsid w:val="00DD2912"/>
    <w:rsid w:val="00E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18D1EA2C-C8B1-4DCB-BD2C-2A232D4E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8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Sans Unicode" w:hAnsi="Lucida Sans Unicode"/>
      <w:b/>
      <w:color w:val="00FF00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9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color w:val="808080"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Lucida Sans Unicode" w:hAnsi="Lucida Sans Unicode"/>
      <w:b/>
      <w:color w:val="00FF00"/>
      <w:sz w:val="3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color w:val="000000"/>
      <w:sz w:val="8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 MAV</dc:creator>
  <cp:keywords/>
  <cp:lastModifiedBy>Pfarramt Ailingen</cp:lastModifiedBy>
  <cp:revision>2</cp:revision>
  <cp:lastPrinted>2003-03-24T15:30:00Z</cp:lastPrinted>
  <dcterms:created xsi:type="dcterms:W3CDTF">2018-01-11T14:27:00Z</dcterms:created>
  <dcterms:modified xsi:type="dcterms:W3CDTF">2018-01-11T14:27:00Z</dcterms:modified>
</cp:coreProperties>
</file>