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1" w:rsidRPr="00163EFC" w:rsidRDefault="003200CC">
      <w:pPr>
        <w:rPr>
          <w:b/>
          <w:sz w:val="28"/>
        </w:rPr>
      </w:pPr>
      <w:r w:rsidRPr="005C7B0F">
        <w:rPr>
          <w:b/>
          <w:sz w:val="28"/>
          <w:u w:val="single"/>
        </w:rPr>
        <w:t xml:space="preserve">Pandemiestufenplan für </w:t>
      </w:r>
      <w:r w:rsidR="003C6533">
        <w:rPr>
          <w:b/>
          <w:sz w:val="28"/>
          <w:u w:val="single"/>
        </w:rPr>
        <w:t>(Name der Einrichtung)</w:t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</w:r>
      <w:r w:rsidR="003C6533">
        <w:rPr>
          <w:b/>
          <w:sz w:val="28"/>
        </w:rPr>
        <w:tab/>
        <w:t>S</w:t>
      </w:r>
      <w:r w:rsidRPr="00163EFC">
        <w:rPr>
          <w:b/>
          <w:sz w:val="28"/>
        </w:rPr>
        <w:t xml:space="preserve">tand: </w:t>
      </w:r>
      <w:r w:rsidR="003C6533">
        <w:rPr>
          <w:b/>
          <w:sz w:val="28"/>
        </w:rPr>
        <w:t>(Datum)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3787"/>
        <w:gridCol w:w="2842"/>
        <w:gridCol w:w="2586"/>
        <w:gridCol w:w="2659"/>
        <w:gridCol w:w="2551"/>
      </w:tblGrid>
      <w:tr w:rsidR="00125089" w:rsidTr="003C6533">
        <w:tc>
          <w:tcPr>
            <w:tcW w:w="3787" w:type="dxa"/>
          </w:tcPr>
          <w:p w:rsidR="00125089" w:rsidRPr="003200CC" w:rsidRDefault="00125089">
            <w:pPr>
              <w:rPr>
                <w:b/>
              </w:rPr>
            </w:pPr>
            <w:r w:rsidRPr="003200CC">
              <w:rPr>
                <w:b/>
              </w:rPr>
              <w:t xml:space="preserve">Pandemiestufen des </w:t>
            </w:r>
            <w:r>
              <w:rPr>
                <w:b/>
              </w:rPr>
              <w:br/>
            </w:r>
            <w:r w:rsidRPr="003200CC">
              <w:rPr>
                <w:b/>
              </w:rPr>
              <w:t>Landes Baden-Württemberg</w:t>
            </w:r>
          </w:p>
        </w:tc>
        <w:tc>
          <w:tcPr>
            <w:tcW w:w="2842" w:type="dxa"/>
            <w:shd w:val="clear" w:color="auto" w:fill="C2D69B" w:themeFill="accent3" w:themeFillTint="99"/>
          </w:tcPr>
          <w:p w:rsidR="00125089" w:rsidRPr="003200CC" w:rsidRDefault="00125089">
            <w:pPr>
              <w:rPr>
                <w:b/>
              </w:rPr>
            </w:pPr>
            <w:r w:rsidRPr="003200CC">
              <w:rPr>
                <w:b/>
              </w:rPr>
              <w:t>Keine Pandemiestufe</w:t>
            </w:r>
          </w:p>
          <w:p w:rsidR="00125089" w:rsidRPr="003200CC" w:rsidRDefault="00125089">
            <w:pPr>
              <w:rPr>
                <w:b/>
              </w:rPr>
            </w:pPr>
            <w:r w:rsidRPr="003200CC">
              <w:rPr>
                <w:b/>
              </w:rPr>
              <w:t>Normalbetrieb</w:t>
            </w:r>
          </w:p>
        </w:tc>
        <w:tc>
          <w:tcPr>
            <w:tcW w:w="2586" w:type="dxa"/>
            <w:shd w:val="clear" w:color="auto" w:fill="92D050"/>
          </w:tcPr>
          <w:p w:rsidR="00125089" w:rsidRPr="003200CC" w:rsidRDefault="00125089">
            <w:pPr>
              <w:rPr>
                <w:b/>
              </w:rPr>
            </w:pPr>
            <w:r w:rsidRPr="003200CC">
              <w:rPr>
                <w:b/>
              </w:rPr>
              <w:t>Pandemiestufe 1 (grün) „Stabile Phase“</w:t>
            </w:r>
          </w:p>
        </w:tc>
        <w:tc>
          <w:tcPr>
            <w:tcW w:w="2659" w:type="dxa"/>
            <w:shd w:val="clear" w:color="auto" w:fill="FFFF66"/>
          </w:tcPr>
          <w:p w:rsidR="00125089" w:rsidRPr="003200CC" w:rsidRDefault="00125089">
            <w:pPr>
              <w:rPr>
                <w:b/>
              </w:rPr>
            </w:pPr>
            <w:r w:rsidRPr="003200CC">
              <w:rPr>
                <w:b/>
              </w:rPr>
              <w:t>Pandemiestufe 2 (gelb) „Anstiegsphase“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:rsidR="00125089" w:rsidRDefault="00125089">
            <w:pPr>
              <w:rPr>
                <w:b/>
              </w:rPr>
            </w:pPr>
            <w:r>
              <w:rPr>
                <w:b/>
              </w:rPr>
              <w:t xml:space="preserve">Pandemiestufen 3 (rot) </w:t>
            </w:r>
            <w:r w:rsidRPr="003200CC">
              <w:rPr>
                <w:b/>
              </w:rPr>
              <w:t>„Kritische Phase“</w:t>
            </w:r>
          </w:p>
          <w:p w:rsidR="00125089" w:rsidRPr="003200CC" w:rsidRDefault="00125089">
            <w:pPr>
              <w:rPr>
                <w:b/>
              </w:rPr>
            </w:pPr>
          </w:p>
        </w:tc>
      </w:tr>
      <w:tr w:rsidR="0001700F" w:rsidTr="003C6533">
        <w:tc>
          <w:tcPr>
            <w:tcW w:w="14425" w:type="dxa"/>
            <w:gridSpan w:val="5"/>
          </w:tcPr>
          <w:p w:rsidR="0001700F" w:rsidRDefault="0001700F">
            <w:r w:rsidRPr="003200CC">
              <w:rPr>
                <w:b/>
              </w:rPr>
              <w:t>Allgemeine Schutzmaßnahmen</w:t>
            </w:r>
          </w:p>
        </w:tc>
      </w:tr>
      <w:tr w:rsidR="00125089" w:rsidTr="003C6533">
        <w:tc>
          <w:tcPr>
            <w:tcW w:w="3787" w:type="dxa"/>
          </w:tcPr>
          <w:p w:rsidR="00125089" w:rsidRDefault="00125089">
            <w:r>
              <w:t>Abstand 1,5 zwischen Personen</w:t>
            </w:r>
          </w:p>
          <w:p w:rsidR="00125089" w:rsidRDefault="00125089" w:rsidP="00163EFC">
            <w:r>
              <w:t xml:space="preserve">Einhaltung von Hygienemaßnahmen </w:t>
            </w:r>
            <w:r>
              <w:br/>
              <w:t>(häufiges Händewaschen oder Desinfizieren der Hände)</w:t>
            </w:r>
          </w:p>
          <w:p w:rsidR="00AE4446" w:rsidRDefault="00AE4446" w:rsidP="00163EFC"/>
        </w:tc>
        <w:tc>
          <w:tcPr>
            <w:tcW w:w="2842" w:type="dxa"/>
          </w:tcPr>
          <w:p w:rsidR="00125089" w:rsidRDefault="00125089">
            <w:r>
              <w:t>Keine Vorgaben</w:t>
            </w:r>
          </w:p>
        </w:tc>
        <w:tc>
          <w:tcPr>
            <w:tcW w:w="2586" w:type="dxa"/>
          </w:tcPr>
          <w:p w:rsidR="00125089" w:rsidRDefault="00125089">
            <w:r>
              <w:t>Einzuhalten</w:t>
            </w:r>
          </w:p>
        </w:tc>
        <w:tc>
          <w:tcPr>
            <w:tcW w:w="2659" w:type="dxa"/>
          </w:tcPr>
          <w:p w:rsidR="00125089" w:rsidRDefault="00125089">
            <w:r>
              <w:t xml:space="preserve">Einzuhalten </w:t>
            </w:r>
          </w:p>
        </w:tc>
        <w:tc>
          <w:tcPr>
            <w:tcW w:w="2551" w:type="dxa"/>
          </w:tcPr>
          <w:p w:rsidR="00125089" w:rsidRDefault="00125089">
            <w:r>
              <w:t xml:space="preserve">Einzuhalten </w:t>
            </w:r>
          </w:p>
        </w:tc>
      </w:tr>
      <w:tr w:rsidR="00125089" w:rsidTr="003C6533">
        <w:tc>
          <w:tcPr>
            <w:tcW w:w="3787" w:type="dxa"/>
          </w:tcPr>
          <w:p w:rsidR="00125089" w:rsidRDefault="00125089" w:rsidP="003200CC">
            <w:r>
              <w:t xml:space="preserve">Mund- und Nasenschutz </w:t>
            </w:r>
          </w:p>
          <w:p w:rsidR="00125089" w:rsidRDefault="00125089" w:rsidP="003200CC">
            <w:r>
              <w:t>im Dienstgebäude</w:t>
            </w:r>
            <w:r w:rsidR="00D802ED">
              <w:t>*</w:t>
            </w:r>
            <w:r>
              <w:t xml:space="preserve"> und </w:t>
            </w:r>
            <w:r w:rsidR="00AE4446">
              <w:br/>
            </w:r>
            <w:r w:rsidR="00D802ED">
              <w:t>bei Besprechungen</w:t>
            </w:r>
          </w:p>
          <w:p w:rsidR="00D802ED" w:rsidRDefault="00D802ED" w:rsidP="003200CC"/>
          <w:p w:rsidR="00D802ED" w:rsidRDefault="00D802ED" w:rsidP="00D802ED">
            <w:r>
              <w:t xml:space="preserve">*Inkl. sämtlicher Sozialräume, Kaffeeküchen, Kopierräume, Toiletten, etc. </w:t>
            </w:r>
          </w:p>
        </w:tc>
        <w:tc>
          <w:tcPr>
            <w:tcW w:w="2842" w:type="dxa"/>
          </w:tcPr>
          <w:p w:rsidR="00125089" w:rsidRDefault="00125089" w:rsidP="00163EFC">
            <w:r>
              <w:t xml:space="preserve">Keine Vorgaben </w:t>
            </w:r>
          </w:p>
        </w:tc>
        <w:tc>
          <w:tcPr>
            <w:tcW w:w="2586" w:type="dxa"/>
          </w:tcPr>
          <w:p w:rsidR="00125089" w:rsidRDefault="00125089">
            <w:r>
              <w:t xml:space="preserve">Freiwillig </w:t>
            </w:r>
          </w:p>
        </w:tc>
        <w:tc>
          <w:tcPr>
            <w:tcW w:w="2659" w:type="dxa"/>
          </w:tcPr>
          <w:p w:rsidR="00125089" w:rsidRDefault="00125089">
            <w:r>
              <w:t>Freiwillig</w:t>
            </w:r>
          </w:p>
        </w:tc>
        <w:tc>
          <w:tcPr>
            <w:tcW w:w="2551" w:type="dxa"/>
          </w:tcPr>
          <w:p w:rsidR="00125089" w:rsidRDefault="00125089">
            <w:r>
              <w:t xml:space="preserve">Verpflichtend: </w:t>
            </w:r>
          </w:p>
          <w:p w:rsidR="00125089" w:rsidRDefault="00125089" w:rsidP="00AE4446">
            <w:r>
              <w:t>Ab Betreten des Dienstgebäudes bis zum Erreichen des eigenen Arbeitsplatzes</w:t>
            </w:r>
            <w:r w:rsidR="00AE4446">
              <w:t>/des Besprechungsortes,</w:t>
            </w:r>
            <w:r>
              <w:br/>
              <w:t xml:space="preserve">sowie bei Dienstgängen im </w:t>
            </w:r>
            <w:r w:rsidR="00AE4446">
              <w:t>Dienstg</w:t>
            </w:r>
            <w:r>
              <w:t>ebäude</w:t>
            </w:r>
          </w:p>
        </w:tc>
      </w:tr>
      <w:tr w:rsidR="0001700F" w:rsidTr="003C6533">
        <w:tc>
          <w:tcPr>
            <w:tcW w:w="14425" w:type="dxa"/>
            <w:gridSpan w:val="5"/>
          </w:tcPr>
          <w:p w:rsidR="0001700F" w:rsidRDefault="0001700F">
            <w:r w:rsidRPr="003200CC">
              <w:rPr>
                <w:b/>
              </w:rPr>
              <w:t>Raumnutzung</w:t>
            </w:r>
          </w:p>
        </w:tc>
      </w:tr>
      <w:tr w:rsidR="00125089" w:rsidTr="003C6533">
        <w:tc>
          <w:tcPr>
            <w:tcW w:w="3787" w:type="dxa"/>
          </w:tcPr>
          <w:p w:rsidR="00125089" w:rsidRDefault="00125089" w:rsidP="0098037D">
            <w:r>
              <w:t>Büronutzung</w:t>
            </w:r>
          </w:p>
        </w:tc>
        <w:tc>
          <w:tcPr>
            <w:tcW w:w="2842" w:type="dxa"/>
          </w:tcPr>
          <w:p w:rsidR="00125089" w:rsidRDefault="00125089" w:rsidP="0098037D"/>
        </w:tc>
        <w:tc>
          <w:tcPr>
            <w:tcW w:w="2586" w:type="dxa"/>
          </w:tcPr>
          <w:p w:rsidR="00125089" w:rsidRDefault="00125089" w:rsidP="0098037D"/>
        </w:tc>
        <w:tc>
          <w:tcPr>
            <w:tcW w:w="2659" w:type="dxa"/>
          </w:tcPr>
          <w:p w:rsidR="00125089" w:rsidRDefault="00125089" w:rsidP="0098037D"/>
        </w:tc>
        <w:tc>
          <w:tcPr>
            <w:tcW w:w="2551" w:type="dxa"/>
          </w:tcPr>
          <w:p w:rsidR="00125089" w:rsidRDefault="00125089" w:rsidP="0098037D"/>
        </w:tc>
      </w:tr>
      <w:tr w:rsidR="00125089" w:rsidTr="003C6533">
        <w:tc>
          <w:tcPr>
            <w:tcW w:w="3787" w:type="dxa"/>
          </w:tcPr>
          <w:p w:rsidR="00125089" w:rsidRPr="00CC4778" w:rsidRDefault="00125089">
            <w:r w:rsidRPr="00CC4778">
              <w:t xml:space="preserve">Arbeiten nach dem Krisenplan der </w:t>
            </w:r>
            <w:r>
              <w:br/>
            </w:r>
            <w:r w:rsidRPr="00CC4778">
              <w:t xml:space="preserve">Haupt-/Abteilung, Stabsstelle </w:t>
            </w:r>
          </w:p>
        </w:tc>
        <w:tc>
          <w:tcPr>
            <w:tcW w:w="2842" w:type="dxa"/>
          </w:tcPr>
          <w:p w:rsidR="00125089" w:rsidRDefault="00125089" w:rsidP="00163EFC"/>
        </w:tc>
        <w:tc>
          <w:tcPr>
            <w:tcW w:w="2586" w:type="dxa"/>
          </w:tcPr>
          <w:p w:rsidR="00125089" w:rsidRDefault="00125089" w:rsidP="00CC4778"/>
        </w:tc>
        <w:tc>
          <w:tcPr>
            <w:tcW w:w="2659" w:type="dxa"/>
          </w:tcPr>
          <w:p w:rsidR="00125089" w:rsidRDefault="00125089"/>
        </w:tc>
        <w:tc>
          <w:tcPr>
            <w:tcW w:w="2551" w:type="dxa"/>
          </w:tcPr>
          <w:p w:rsidR="00AE4446" w:rsidRDefault="00AE4446" w:rsidP="00AE4446"/>
        </w:tc>
      </w:tr>
      <w:tr w:rsidR="00125089" w:rsidTr="003C6533">
        <w:tc>
          <w:tcPr>
            <w:tcW w:w="3787" w:type="dxa"/>
          </w:tcPr>
          <w:p w:rsidR="00125089" w:rsidRDefault="00125089" w:rsidP="00EC3497">
            <w:r>
              <w:t>Lüft-Verhalten im Dienstgebäude</w:t>
            </w:r>
          </w:p>
        </w:tc>
        <w:tc>
          <w:tcPr>
            <w:tcW w:w="2842" w:type="dxa"/>
          </w:tcPr>
          <w:p w:rsidR="00125089" w:rsidRDefault="00125089"/>
        </w:tc>
        <w:tc>
          <w:tcPr>
            <w:tcW w:w="2586" w:type="dxa"/>
          </w:tcPr>
          <w:p w:rsidR="00125089" w:rsidRDefault="00125089" w:rsidP="00107DDB"/>
        </w:tc>
        <w:tc>
          <w:tcPr>
            <w:tcW w:w="2659" w:type="dxa"/>
          </w:tcPr>
          <w:p w:rsidR="00125089" w:rsidRDefault="00125089" w:rsidP="00107DDB"/>
        </w:tc>
        <w:tc>
          <w:tcPr>
            <w:tcW w:w="2551" w:type="dxa"/>
          </w:tcPr>
          <w:p w:rsidR="00125089" w:rsidRDefault="00125089"/>
        </w:tc>
      </w:tr>
      <w:tr w:rsidR="00125089" w:rsidTr="003C6533">
        <w:tc>
          <w:tcPr>
            <w:tcW w:w="3787" w:type="dxa"/>
          </w:tcPr>
          <w:p w:rsidR="000B4CD5" w:rsidRDefault="00125089" w:rsidP="00EC3497">
            <w:r>
              <w:t xml:space="preserve">Besprechungsräume/ </w:t>
            </w:r>
          </w:p>
          <w:p w:rsidR="00125089" w:rsidRDefault="00125089" w:rsidP="00EC3497">
            <w:r>
              <w:t xml:space="preserve">Besprechungen in größeren Büroräumen </w:t>
            </w:r>
          </w:p>
        </w:tc>
        <w:tc>
          <w:tcPr>
            <w:tcW w:w="2842" w:type="dxa"/>
          </w:tcPr>
          <w:p w:rsidR="00125089" w:rsidRDefault="00125089"/>
        </w:tc>
        <w:tc>
          <w:tcPr>
            <w:tcW w:w="2586" w:type="dxa"/>
          </w:tcPr>
          <w:p w:rsidR="00125089" w:rsidRDefault="00125089" w:rsidP="00B9244A"/>
        </w:tc>
        <w:tc>
          <w:tcPr>
            <w:tcW w:w="2659" w:type="dxa"/>
          </w:tcPr>
          <w:p w:rsidR="00125089" w:rsidRDefault="00125089" w:rsidP="00AE4446"/>
        </w:tc>
        <w:tc>
          <w:tcPr>
            <w:tcW w:w="2551" w:type="dxa"/>
          </w:tcPr>
          <w:p w:rsidR="00AE4446" w:rsidRDefault="00AE4446" w:rsidP="00AE4446"/>
        </w:tc>
      </w:tr>
      <w:tr w:rsidR="00125089" w:rsidTr="003C6533">
        <w:tc>
          <w:tcPr>
            <w:tcW w:w="3787" w:type="dxa"/>
          </w:tcPr>
          <w:p w:rsidR="00125089" w:rsidRDefault="00125089" w:rsidP="003C6533">
            <w:r>
              <w:t xml:space="preserve">Video- und Telefonkonferenzen </w:t>
            </w:r>
          </w:p>
        </w:tc>
        <w:tc>
          <w:tcPr>
            <w:tcW w:w="2842" w:type="dxa"/>
          </w:tcPr>
          <w:p w:rsidR="00125089" w:rsidRDefault="00125089"/>
        </w:tc>
        <w:tc>
          <w:tcPr>
            <w:tcW w:w="2586" w:type="dxa"/>
          </w:tcPr>
          <w:p w:rsidR="00125089" w:rsidRDefault="00125089" w:rsidP="00B9244A"/>
        </w:tc>
        <w:tc>
          <w:tcPr>
            <w:tcW w:w="2659" w:type="dxa"/>
          </w:tcPr>
          <w:p w:rsidR="00125089" w:rsidRPr="00B9244A" w:rsidRDefault="00125089" w:rsidP="00B9244A"/>
        </w:tc>
        <w:tc>
          <w:tcPr>
            <w:tcW w:w="2551" w:type="dxa"/>
          </w:tcPr>
          <w:p w:rsidR="00125089" w:rsidRDefault="00125089"/>
        </w:tc>
      </w:tr>
      <w:tr w:rsidR="00125089" w:rsidTr="003C6533">
        <w:tc>
          <w:tcPr>
            <w:tcW w:w="3787" w:type="dxa"/>
          </w:tcPr>
          <w:p w:rsidR="00125089" w:rsidRDefault="00125089" w:rsidP="00EC3497">
            <w:r>
              <w:t xml:space="preserve">Dienstreisen und </w:t>
            </w:r>
            <w:r w:rsidRPr="002C1DF1">
              <w:t>Dienstreisegenehmigungen</w:t>
            </w:r>
            <w:r>
              <w:t xml:space="preserve"> (DRG)</w:t>
            </w:r>
          </w:p>
        </w:tc>
        <w:tc>
          <w:tcPr>
            <w:tcW w:w="2842" w:type="dxa"/>
          </w:tcPr>
          <w:p w:rsidR="00125089" w:rsidRDefault="00125089" w:rsidP="00AE4446"/>
        </w:tc>
        <w:tc>
          <w:tcPr>
            <w:tcW w:w="2586" w:type="dxa"/>
          </w:tcPr>
          <w:p w:rsidR="00125089" w:rsidRDefault="00125089" w:rsidP="00AE4446"/>
        </w:tc>
        <w:tc>
          <w:tcPr>
            <w:tcW w:w="2659" w:type="dxa"/>
          </w:tcPr>
          <w:p w:rsidR="00125089" w:rsidRDefault="00125089" w:rsidP="00B9244A"/>
        </w:tc>
        <w:tc>
          <w:tcPr>
            <w:tcW w:w="2551" w:type="dxa"/>
          </w:tcPr>
          <w:p w:rsidR="00AE4446" w:rsidRPr="00107DDB" w:rsidRDefault="00AE4446" w:rsidP="00AE4446"/>
        </w:tc>
      </w:tr>
      <w:tr w:rsidR="00125089" w:rsidTr="003C6533">
        <w:tc>
          <w:tcPr>
            <w:tcW w:w="3787" w:type="dxa"/>
          </w:tcPr>
          <w:p w:rsidR="00125089" w:rsidRDefault="00125089" w:rsidP="00EC3497">
            <w:r>
              <w:t>Bewerbungsgespräche</w:t>
            </w:r>
          </w:p>
        </w:tc>
        <w:tc>
          <w:tcPr>
            <w:tcW w:w="2842" w:type="dxa"/>
          </w:tcPr>
          <w:p w:rsidR="00125089" w:rsidRDefault="00125089" w:rsidP="0001700F"/>
        </w:tc>
        <w:tc>
          <w:tcPr>
            <w:tcW w:w="2586" w:type="dxa"/>
          </w:tcPr>
          <w:p w:rsidR="00125089" w:rsidRDefault="00125089" w:rsidP="00B9244A"/>
        </w:tc>
        <w:tc>
          <w:tcPr>
            <w:tcW w:w="2659" w:type="dxa"/>
          </w:tcPr>
          <w:p w:rsidR="00125089" w:rsidRDefault="00125089" w:rsidP="00B9244A"/>
        </w:tc>
        <w:tc>
          <w:tcPr>
            <w:tcW w:w="2551" w:type="dxa"/>
          </w:tcPr>
          <w:p w:rsidR="00125089" w:rsidRPr="00107DDB" w:rsidRDefault="00125089"/>
        </w:tc>
      </w:tr>
      <w:tr w:rsidR="00125089" w:rsidTr="003C6533">
        <w:tc>
          <w:tcPr>
            <w:tcW w:w="3787" w:type="dxa"/>
          </w:tcPr>
          <w:p w:rsidR="00125089" w:rsidRDefault="00125089" w:rsidP="00EA2C86">
            <w:r>
              <w:t>Aus-, Weiter- und Fortbildungen</w:t>
            </w:r>
          </w:p>
        </w:tc>
        <w:tc>
          <w:tcPr>
            <w:tcW w:w="2842" w:type="dxa"/>
          </w:tcPr>
          <w:p w:rsidR="00125089" w:rsidRDefault="00125089" w:rsidP="00EA2C86"/>
        </w:tc>
        <w:tc>
          <w:tcPr>
            <w:tcW w:w="2586" w:type="dxa"/>
          </w:tcPr>
          <w:p w:rsidR="00125089" w:rsidRDefault="00125089" w:rsidP="005935E5"/>
        </w:tc>
        <w:tc>
          <w:tcPr>
            <w:tcW w:w="2659" w:type="dxa"/>
          </w:tcPr>
          <w:p w:rsidR="00125089" w:rsidRDefault="00125089" w:rsidP="005935E5"/>
        </w:tc>
        <w:tc>
          <w:tcPr>
            <w:tcW w:w="2551" w:type="dxa"/>
          </w:tcPr>
          <w:p w:rsidR="00125089" w:rsidRDefault="00125089" w:rsidP="005935E5"/>
        </w:tc>
      </w:tr>
      <w:tr w:rsidR="00125089" w:rsidTr="003C6533">
        <w:tc>
          <w:tcPr>
            <w:tcW w:w="3787" w:type="dxa"/>
          </w:tcPr>
          <w:p w:rsidR="00125089" w:rsidRDefault="00125089" w:rsidP="003C6533">
            <w:r>
              <w:t>Dienstbesprechungen, Konfer</w:t>
            </w:r>
            <w:r w:rsidR="003C6533">
              <w:t>enzen, sonstige Veranstaltungen</w:t>
            </w:r>
            <w:bookmarkStart w:id="0" w:name="_GoBack"/>
            <w:bookmarkEnd w:id="0"/>
          </w:p>
        </w:tc>
        <w:tc>
          <w:tcPr>
            <w:tcW w:w="2842" w:type="dxa"/>
          </w:tcPr>
          <w:p w:rsidR="00125089" w:rsidRDefault="00125089" w:rsidP="00B5195A"/>
        </w:tc>
        <w:tc>
          <w:tcPr>
            <w:tcW w:w="2586" w:type="dxa"/>
          </w:tcPr>
          <w:p w:rsidR="00125089" w:rsidRDefault="00125089" w:rsidP="00B5195A"/>
        </w:tc>
        <w:tc>
          <w:tcPr>
            <w:tcW w:w="2659" w:type="dxa"/>
          </w:tcPr>
          <w:p w:rsidR="00125089" w:rsidRDefault="00125089" w:rsidP="00B5195A"/>
        </w:tc>
        <w:tc>
          <w:tcPr>
            <w:tcW w:w="2551" w:type="dxa"/>
          </w:tcPr>
          <w:p w:rsidR="00125089" w:rsidRDefault="00125089" w:rsidP="00EA2C86"/>
        </w:tc>
      </w:tr>
      <w:tr w:rsidR="0001700F" w:rsidTr="003C6533">
        <w:tc>
          <w:tcPr>
            <w:tcW w:w="14425" w:type="dxa"/>
            <w:gridSpan w:val="5"/>
          </w:tcPr>
          <w:p w:rsidR="000B4CD5" w:rsidRPr="000B4CD5" w:rsidRDefault="0001700F">
            <w:pPr>
              <w:rPr>
                <w:b/>
              </w:rPr>
            </w:pPr>
            <w:r w:rsidRPr="003200CC">
              <w:rPr>
                <w:b/>
              </w:rPr>
              <w:lastRenderedPageBreak/>
              <w:t>Sozialverhalten</w:t>
            </w:r>
            <w:r>
              <w:rPr>
                <w:b/>
              </w:rPr>
              <w:t xml:space="preserve"> und Dienstgemeinschaft</w:t>
            </w:r>
          </w:p>
        </w:tc>
      </w:tr>
      <w:tr w:rsidR="00125089" w:rsidTr="003C6533">
        <w:tc>
          <w:tcPr>
            <w:tcW w:w="3787" w:type="dxa"/>
          </w:tcPr>
          <w:p w:rsidR="00125089" w:rsidRDefault="00125089" w:rsidP="00EC3497">
            <w:r>
              <w:t xml:space="preserve">Kaffeepausen </w:t>
            </w:r>
          </w:p>
        </w:tc>
        <w:tc>
          <w:tcPr>
            <w:tcW w:w="2842" w:type="dxa"/>
          </w:tcPr>
          <w:p w:rsidR="00125089" w:rsidRDefault="00125089" w:rsidP="0001700F"/>
        </w:tc>
        <w:tc>
          <w:tcPr>
            <w:tcW w:w="2586" w:type="dxa"/>
          </w:tcPr>
          <w:p w:rsidR="00125089" w:rsidRDefault="00125089"/>
        </w:tc>
        <w:tc>
          <w:tcPr>
            <w:tcW w:w="2659" w:type="dxa"/>
          </w:tcPr>
          <w:p w:rsidR="00125089" w:rsidRDefault="00125089" w:rsidP="0001700F"/>
        </w:tc>
        <w:tc>
          <w:tcPr>
            <w:tcW w:w="2551" w:type="dxa"/>
          </w:tcPr>
          <w:p w:rsidR="00125089" w:rsidRDefault="00125089" w:rsidP="000B4CD5"/>
        </w:tc>
      </w:tr>
      <w:tr w:rsidR="00125089" w:rsidTr="003C6533">
        <w:tc>
          <w:tcPr>
            <w:tcW w:w="3787" w:type="dxa"/>
          </w:tcPr>
          <w:p w:rsidR="00125089" w:rsidRDefault="00125089" w:rsidP="003200CC">
            <w:r>
              <w:t>Feier zu runden Geburtstagen, Jubiläum, Einstand oder Ausstand</w:t>
            </w:r>
          </w:p>
        </w:tc>
        <w:tc>
          <w:tcPr>
            <w:tcW w:w="2842" w:type="dxa"/>
          </w:tcPr>
          <w:p w:rsidR="00125089" w:rsidRDefault="00125089" w:rsidP="00497A2A"/>
        </w:tc>
        <w:tc>
          <w:tcPr>
            <w:tcW w:w="2586" w:type="dxa"/>
          </w:tcPr>
          <w:p w:rsidR="00125089" w:rsidRDefault="00125089"/>
        </w:tc>
        <w:tc>
          <w:tcPr>
            <w:tcW w:w="2659" w:type="dxa"/>
          </w:tcPr>
          <w:p w:rsidR="00125089" w:rsidRDefault="00125089" w:rsidP="00B5195A"/>
        </w:tc>
        <w:tc>
          <w:tcPr>
            <w:tcW w:w="2551" w:type="dxa"/>
          </w:tcPr>
          <w:p w:rsidR="00125089" w:rsidRDefault="00125089"/>
        </w:tc>
      </w:tr>
      <w:tr w:rsidR="00125089" w:rsidTr="003C6533">
        <w:tc>
          <w:tcPr>
            <w:tcW w:w="3787" w:type="dxa"/>
          </w:tcPr>
          <w:p w:rsidR="00125089" w:rsidRDefault="00125089" w:rsidP="003200CC">
            <w:r>
              <w:t>Gemeinsame Gottesdienste</w:t>
            </w:r>
          </w:p>
        </w:tc>
        <w:tc>
          <w:tcPr>
            <w:tcW w:w="2842" w:type="dxa"/>
          </w:tcPr>
          <w:p w:rsidR="00125089" w:rsidRDefault="00125089" w:rsidP="00B5195A"/>
        </w:tc>
        <w:tc>
          <w:tcPr>
            <w:tcW w:w="2586" w:type="dxa"/>
          </w:tcPr>
          <w:p w:rsidR="00125089" w:rsidRDefault="00125089" w:rsidP="00B5195A"/>
        </w:tc>
        <w:tc>
          <w:tcPr>
            <w:tcW w:w="2659" w:type="dxa"/>
          </w:tcPr>
          <w:p w:rsidR="00125089" w:rsidRDefault="00125089"/>
        </w:tc>
        <w:tc>
          <w:tcPr>
            <w:tcW w:w="2551" w:type="dxa"/>
          </w:tcPr>
          <w:p w:rsidR="00125089" w:rsidRDefault="00125089"/>
        </w:tc>
      </w:tr>
      <w:tr w:rsidR="00125089" w:rsidTr="003C6533">
        <w:tc>
          <w:tcPr>
            <w:tcW w:w="3787" w:type="dxa"/>
          </w:tcPr>
          <w:p w:rsidR="00125089" w:rsidRDefault="00125089" w:rsidP="003200CC">
            <w:r>
              <w:t>Betriebsausflug</w:t>
            </w:r>
          </w:p>
        </w:tc>
        <w:tc>
          <w:tcPr>
            <w:tcW w:w="2842" w:type="dxa"/>
          </w:tcPr>
          <w:p w:rsidR="00125089" w:rsidRDefault="00125089"/>
        </w:tc>
        <w:tc>
          <w:tcPr>
            <w:tcW w:w="2586" w:type="dxa"/>
          </w:tcPr>
          <w:p w:rsidR="00125089" w:rsidRDefault="00125089"/>
        </w:tc>
        <w:tc>
          <w:tcPr>
            <w:tcW w:w="2659" w:type="dxa"/>
          </w:tcPr>
          <w:p w:rsidR="00125089" w:rsidRDefault="00125089"/>
        </w:tc>
        <w:tc>
          <w:tcPr>
            <w:tcW w:w="2551" w:type="dxa"/>
          </w:tcPr>
          <w:p w:rsidR="00125089" w:rsidRDefault="00125089"/>
        </w:tc>
      </w:tr>
      <w:tr w:rsidR="00125089" w:rsidTr="003C6533">
        <w:tc>
          <w:tcPr>
            <w:tcW w:w="3787" w:type="dxa"/>
          </w:tcPr>
          <w:p w:rsidR="00125089" w:rsidRDefault="00125089" w:rsidP="003200CC">
            <w:r>
              <w:t>Adventsfeier</w:t>
            </w:r>
          </w:p>
        </w:tc>
        <w:tc>
          <w:tcPr>
            <w:tcW w:w="2842" w:type="dxa"/>
          </w:tcPr>
          <w:p w:rsidR="00125089" w:rsidRDefault="00125089"/>
        </w:tc>
        <w:tc>
          <w:tcPr>
            <w:tcW w:w="2586" w:type="dxa"/>
          </w:tcPr>
          <w:p w:rsidR="00125089" w:rsidRDefault="00125089"/>
        </w:tc>
        <w:tc>
          <w:tcPr>
            <w:tcW w:w="2659" w:type="dxa"/>
          </w:tcPr>
          <w:p w:rsidR="00125089" w:rsidRDefault="00125089"/>
        </w:tc>
        <w:tc>
          <w:tcPr>
            <w:tcW w:w="2551" w:type="dxa"/>
          </w:tcPr>
          <w:p w:rsidR="00125089" w:rsidRDefault="00125089" w:rsidP="0001700F"/>
        </w:tc>
      </w:tr>
    </w:tbl>
    <w:p w:rsidR="003200CC" w:rsidRPr="004B0A66" w:rsidRDefault="003200CC" w:rsidP="0001700F">
      <w:pPr>
        <w:rPr>
          <w:sz w:val="18"/>
        </w:rPr>
      </w:pPr>
    </w:p>
    <w:sectPr w:rsidR="003200CC" w:rsidRPr="004B0A66" w:rsidSect="000B4C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E9" w:rsidRDefault="00EE1AE9" w:rsidP="00EE1AE9">
      <w:pPr>
        <w:spacing w:after="0" w:line="240" w:lineRule="auto"/>
      </w:pPr>
      <w:r>
        <w:separator/>
      </w:r>
    </w:p>
  </w:endnote>
  <w:endnote w:type="continuationSeparator" w:id="0">
    <w:p w:rsidR="00EE1AE9" w:rsidRDefault="00EE1AE9" w:rsidP="00E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94200"/>
      <w:docPartObj>
        <w:docPartGallery w:val="Page Numbers (Bottom of Page)"/>
        <w:docPartUnique/>
      </w:docPartObj>
    </w:sdtPr>
    <w:sdtEndPr/>
    <w:sdtContent>
      <w:p w:rsidR="00EE1AE9" w:rsidRDefault="00EE1A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33">
          <w:rPr>
            <w:noProof/>
          </w:rPr>
          <w:t>2</w:t>
        </w:r>
        <w:r>
          <w:fldChar w:fldCharType="end"/>
        </w:r>
      </w:p>
    </w:sdtContent>
  </w:sdt>
  <w:p w:rsidR="00EE1AE9" w:rsidRDefault="003C6533">
    <w:pPr>
      <w:pStyle w:val="Fuzeile"/>
    </w:pPr>
    <w:r>
      <w:t>(Absender/ Name der Einrichtung)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E9" w:rsidRDefault="00EE1AE9" w:rsidP="00EE1AE9">
      <w:pPr>
        <w:spacing w:after="0" w:line="240" w:lineRule="auto"/>
      </w:pPr>
      <w:r>
        <w:separator/>
      </w:r>
    </w:p>
  </w:footnote>
  <w:footnote w:type="continuationSeparator" w:id="0">
    <w:p w:rsidR="00EE1AE9" w:rsidRDefault="00EE1AE9" w:rsidP="00E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AF2"/>
    <w:multiLevelType w:val="hybridMultilevel"/>
    <w:tmpl w:val="6912752A"/>
    <w:lvl w:ilvl="0" w:tplc="57C80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514DD"/>
    <w:multiLevelType w:val="hybridMultilevel"/>
    <w:tmpl w:val="54F21BBC"/>
    <w:lvl w:ilvl="0" w:tplc="062C13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E4C94"/>
    <w:multiLevelType w:val="hybridMultilevel"/>
    <w:tmpl w:val="E3A83ABE"/>
    <w:lvl w:ilvl="0" w:tplc="785E4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920C7"/>
    <w:multiLevelType w:val="hybridMultilevel"/>
    <w:tmpl w:val="B86E03EC"/>
    <w:lvl w:ilvl="0" w:tplc="87846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10311"/>
    <w:multiLevelType w:val="hybridMultilevel"/>
    <w:tmpl w:val="CC822DCC"/>
    <w:lvl w:ilvl="0" w:tplc="997C95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CC"/>
    <w:rsid w:val="0001700F"/>
    <w:rsid w:val="000A51AD"/>
    <w:rsid w:val="000B4CD5"/>
    <w:rsid w:val="00107DDB"/>
    <w:rsid w:val="00125089"/>
    <w:rsid w:val="001621E1"/>
    <w:rsid w:val="00163EFC"/>
    <w:rsid w:val="002C1DF1"/>
    <w:rsid w:val="003200CC"/>
    <w:rsid w:val="003C6533"/>
    <w:rsid w:val="00497A2A"/>
    <w:rsid w:val="004B0A66"/>
    <w:rsid w:val="005935E5"/>
    <w:rsid w:val="005C7B0F"/>
    <w:rsid w:val="00865A24"/>
    <w:rsid w:val="009E7523"/>
    <w:rsid w:val="00A056E2"/>
    <w:rsid w:val="00AE4446"/>
    <w:rsid w:val="00B5195A"/>
    <w:rsid w:val="00B9244A"/>
    <w:rsid w:val="00CC4778"/>
    <w:rsid w:val="00D802ED"/>
    <w:rsid w:val="00E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7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5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AE9"/>
  </w:style>
  <w:style w:type="paragraph" w:styleId="Fuzeile">
    <w:name w:val="footer"/>
    <w:basedOn w:val="Standard"/>
    <w:link w:val="FuzeileZchn"/>
    <w:uiPriority w:val="99"/>
    <w:unhideWhenUsed/>
    <w:rsid w:val="00EE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0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7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5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AE9"/>
  </w:style>
  <w:style w:type="paragraph" w:styleId="Fuzeile">
    <w:name w:val="footer"/>
    <w:basedOn w:val="Standard"/>
    <w:link w:val="FuzeileZchn"/>
    <w:uiPriority w:val="99"/>
    <w:unhideWhenUsed/>
    <w:rsid w:val="00EE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32F3-27D4-4BFA-8CF9-7B5C330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7899182.dotm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KEngelhardt</dc:creator>
  <cp:lastModifiedBy>KEngelhardt</cp:lastModifiedBy>
  <cp:revision>2</cp:revision>
  <cp:lastPrinted>2020-10-14T15:53:00Z</cp:lastPrinted>
  <dcterms:created xsi:type="dcterms:W3CDTF">2020-10-26T15:56:00Z</dcterms:created>
  <dcterms:modified xsi:type="dcterms:W3CDTF">2020-10-26T15:56:00Z</dcterms:modified>
</cp:coreProperties>
</file>